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4E11A7" w:rsidP="004E11A7">
      <w:pPr>
        <w:jc w:val="center"/>
      </w:pPr>
      <w:r>
        <w:rPr>
          <w:noProof/>
          <w:lang w:eastAsia="en-MY"/>
        </w:rPr>
        <w:drawing>
          <wp:inline distT="0" distB="0" distL="0" distR="0" wp14:anchorId="6F67436E" wp14:editId="6792D7F5">
            <wp:extent cx="1990725" cy="666750"/>
            <wp:effectExtent l="19050" t="0" r="9525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A7" w:rsidRPr="0018766B" w:rsidRDefault="004E11A7" w:rsidP="004E11A7">
      <w:pP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 xml:space="preserve">BORANG DAFTAR </w:t>
      </w:r>
      <w:r>
        <w:rPr>
          <w:b/>
          <w:sz w:val="24"/>
          <w:szCs w:val="24"/>
        </w:rPr>
        <w:t>ANUGERAH PENYELIDIKAN</w:t>
      </w:r>
    </w:p>
    <w:p w:rsidR="004E11A7" w:rsidRPr="0018766B" w:rsidRDefault="004E11A7" w:rsidP="004E11A7">
      <w:pP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>FAKULTI KEJURUTERAAN KIMIA</w:t>
      </w:r>
      <w:r>
        <w:rPr>
          <w:b/>
          <w:sz w:val="24"/>
          <w:szCs w:val="24"/>
        </w:rPr>
        <w:t xml:space="preserve"> DAN KEJURUTERAAN TENAGA</w:t>
      </w:r>
    </w:p>
    <w:p w:rsidR="004E11A7" w:rsidRPr="0018766B" w:rsidRDefault="004E11A7" w:rsidP="004E11A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18766B">
        <w:rPr>
          <w:b/>
          <w:sz w:val="24"/>
          <w:szCs w:val="24"/>
        </w:rPr>
        <w:t>UNIVERSITI TEKNOLOGI MALAYSIA</w:t>
      </w:r>
    </w:p>
    <w:p w:rsidR="004E11A7" w:rsidRDefault="004E11A7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88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>Arahan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 xml:space="preserve"> &amp;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>Syarat-syarat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>pencalonan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  <w:t xml:space="preserve"> :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4"/>
                <w:szCs w:val="14"/>
                <w:lang w:val="en-US"/>
              </w:rPr>
            </w:pP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  <w:t xml:space="preserve">Borang ini mesti diisi dan dihantar kepada urusetia sebelum tarikh tutup seperti yang diiklankan.                                                           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Tandakan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 √</w:t>
            </w:r>
            <w:proofErr w:type="gram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pada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kotak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berkaitan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.                                                                                                                                                                                   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Maklumat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berkaitan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dengan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projek-projek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telah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dijalankan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sehingga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tahun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dinilai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perlu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dikemukakan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  <w:t>.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  <w:t xml:space="preserve">Borang yang tidak lengkap tidak akan diproses untuk penilaian.                                                                                                                                               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  <w:t>Projek yang dicalonkan hendaklah yang telah tamat dan laporan akhir telah diserahkan dalam tahun yang dinilai.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sv-SE"/>
              </w:rPr>
              <w:t xml:space="preserve">Projek yang dicalonkan hendaklah berdaftar dengan RMC. </w:t>
            </w:r>
          </w:p>
          <w:p w:rsidR="004E11A7" w:rsidRPr="004E11A7" w:rsidRDefault="004E11A7" w:rsidP="004E11A7">
            <w:pPr>
              <w:numPr>
                <w:ilvl w:val="0"/>
                <w:numId w:val="3"/>
              </w:num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  <w:t>Penilaian dibuat berdasarkan maklumat yang dikemukakan sahaja.</w:t>
            </w:r>
          </w:p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4"/>
                <w:szCs w:val="14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val="fi-FI"/>
              </w:rPr>
              <w:t xml:space="preserve">Untuk Kegunaan Urusetia 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4"/>
                <w:szCs w:val="14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  <w:t xml:space="preserve">Tarikh Penerimaan 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sz w:val="14"/>
                <w:szCs w:val="14"/>
                <w:lang w:val="fi-FI"/>
              </w:rPr>
              <w:t>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4"/>
                <w:szCs w:val="14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  <w:t>Diterima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  <w:t>oleh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  <w:t>: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iCs/>
                <w:sz w:val="14"/>
                <w:szCs w:val="14"/>
                <w:lang w:val="en-US"/>
              </w:rPr>
              <w:t>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14"/>
                <w:szCs w:val="14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17"/>
        <w:jc w:val="both"/>
        <w:rPr>
          <w:rFonts w:ascii="Book Antiqua" w:eastAsia="Times New Roman" w:hAnsi="Book Antiqua" w:cs="Tahoma"/>
          <w:sz w:val="18"/>
          <w:szCs w:val="18"/>
          <w:lang w:val="ms-MY"/>
        </w:rPr>
      </w:pPr>
      <w:r w:rsidRPr="004E11A7">
        <w:rPr>
          <w:rFonts w:ascii="Book Antiqua" w:eastAsia="Times New Roman" w:hAnsi="Book Antiqua" w:cs="Tahoma"/>
          <w:sz w:val="18"/>
          <w:szCs w:val="18"/>
          <w:lang w:val="ms-MY"/>
        </w:rPr>
        <w:t xml:space="preserve">Sila lengkapkan butiran berikut dan hantarkan kepada Urusetia Anugerah sebelum </w:t>
      </w:r>
      <w:r w:rsidR="00FE60A2">
        <w:rPr>
          <w:rFonts w:ascii="Book Antiqua" w:eastAsia="Times New Roman" w:hAnsi="Book Antiqua" w:cs="Tahoma"/>
          <w:b/>
          <w:sz w:val="18"/>
          <w:szCs w:val="18"/>
          <w:lang w:val="ms-MY"/>
        </w:rPr>
        <w:t>30  JUN 2017</w:t>
      </w:r>
      <w:r w:rsidRPr="004E11A7">
        <w:rPr>
          <w:rFonts w:ascii="Book Antiqua" w:eastAsia="Times New Roman" w:hAnsi="Book Antiqua" w:cs="Tahoma"/>
          <w:sz w:val="18"/>
          <w:szCs w:val="18"/>
          <w:lang w:val="ms-MY"/>
        </w:rPr>
        <w:t xml:space="preserve"> ke alamat :-</w:t>
      </w:r>
    </w:p>
    <w:p w:rsidR="004E11A7" w:rsidRPr="004E11A7" w:rsidRDefault="004E11A7" w:rsidP="004E11A7">
      <w:pPr>
        <w:spacing w:after="0" w:line="240" w:lineRule="auto"/>
        <w:ind w:left="-117"/>
        <w:jc w:val="both"/>
        <w:rPr>
          <w:rFonts w:ascii="Book Antiqua" w:eastAsia="Times New Roman" w:hAnsi="Book Antiqua" w:cs="Tahoma"/>
          <w:sz w:val="18"/>
          <w:szCs w:val="18"/>
          <w:lang w:val="ms-MY"/>
        </w:rPr>
      </w:pPr>
      <w:bookmarkStart w:id="0" w:name="_GoBack"/>
    </w:p>
    <w:bookmarkEnd w:id="0"/>
    <w:p w:rsidR="004E11A7" w:rsidRPr="004E11A7" w:rsidRDefault="004E11A7" w:rsidP="004E11A7">
      <w:pPr>
        <w:widowControl w:val="0"/>
        <w:tabs>
          <w:tab w:val="left" w:pos="720"/>
        </w:tabs>
        <w:spacing w:after="0" w:line="240" w:lineRule="auto"/>
        <w:jc w:val="both"/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</w:pPr>
      <w:r w:rsidRPr="004E11A7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ab/>
        <w:t>Urusetia</w:t>
      </w:r>
    </w:p>
    <w:p w:rsidR="004E11A7" w:rsidRPr="004E11A7" w:rsidRDefault="00FE60A2" w:rsidP="004E11A7">
      <w:pPr>
        <w:widowControl w:val="0"/>
        <w:tabs>
          <w:tab w:val="left" w:pos="720"/>
        </w:tabs>
        <w:spacing w:after="0" w:line="240" w:lineRule="auto"/>
        <w:ind w:firstLine="684"/>
        <w:jc w:val="both"/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</w:pPr>
      <w:r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>Anugerah Kecemerlangan</w:t>
      </w:r>
      <w:r w:rsidR="004E11A7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 xml:space="preserve"> FKT</w:t>
      </w:r>
    </w:p>
    <w:p w:rsidR="004E11A7" w:rsidRPr="004E11A7" w:rsidRDefault="004E11A7" w:rsidP="004E11A7">
      <w:pPr>
        <w:widowControl w:val="0"/>
        <w:tabs>
          <w:tab w:val="left" w:pos="720"/>
        </w:tabs>
        <w:spacing w:after="0" w:line="240" w:lineRule="auto"/>
        <w:ind w:firstLine="684"/>
        <w:jc w:val="both"/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</w:pPr>
      <w:r w:rsidRPr="004E11A7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ab/>
        <w:t>81310 UTM Skudai</w:t>
      </w:r>
    </w:p>
    <w:p w:rsidR="004E11A7" w:rsidRPr="004E11A7" w:rsidRDefault="004E11A7" w:rsidP="004E11A7">
      <w:pPr>
        <w:widowControl w:val="0"/>
        <w:tabs>
          <w:tab w:val="left" w:pos="720"/>
        </w:tabs>
        <w:spacing w:after="0" w:line="240" w:lineRule="auto"/>
        <w:ind w:firstLine="684"/>
        <w:jc w:val="both"/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</w:pPr>
      <w:r w:rsidRPr="004E11A7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ab/>
        <w:t xml:space="preserve">(u.p.: </w:t>
      </w:r>
      <w:r w:rsidR="00FE60A2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>Timbalan Pendaftar</w:t>
      </w:r>
      <w:r w:rsidRPr="004E11A7">
        <w:rPr>
          <w:rFonts w:ascii="Book Antiqua" w:eastAsia="Times New Roman" w:hAnsi="Book Antiqua" w:cs="Tahoma"/>
          <w:i/>
          <w:noProof/>
          <w:spacing w:val="-1"/>
          <w:sz w:val="18"/>
          <w:szCs w:val="18"/>
          <w:lang w:val="ms-MY"/>
        </w:rPr>
        <w:t>)</w:t>
      </w: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val="ms-MY"/>
        </w:rPr>
      </w:pP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ms-MY"/>
        </w:rPr>
      </w:pPr>
    </w:p>
    <w:p w:rsidR="004E11A7" w:rsidRPr="004E11A7" w:rsidRDefault="004E11A7" w:rsidP="004E11A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18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MAKLUMAT CALON</w:t>
      </w: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520"/>
        <w:gridCol w:w="306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68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keepNext/>
              <w:spacing w:after="0" w:line="240" w:lineRule="auto"/>
              <w:ind w:left="252" w:hanging="252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1.   NAMA PENYELIDIK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391" w:hanging="39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2.  NO. KERJA</w:t>
            </w:r>
          </w:p>
        </w:tc>
        <w:tc>
          <w:tcPr>
            <w:tcW w:w="306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432" w:hanging="43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3.  JABATAN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6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after="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B.</w:t>
      </w: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ab/>
      </w:r>
      <w:proofErr w:type="gramStart"/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MAKLUMAT  PROJEK</w:t>
      </w:r>
      <w:proofErr w:type="gramEnd"/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 xml:space="preserve"> YANG DIJALANKAN SEPANJANG PERKHIDMATAN</w:t>
      </w:r>
      <w:r w:rsidRPr="004E11A7">
        <w:rPr>
          <w:rFonts w:ascii="Book Antiqua" w:eastAsia="Times New Roman" w:hAnsi="Book Antiqua" w:cs="Times New Roman"/>
          <w:bCs/>
          <w:i/>
          <w:sz w:val="20"/>
          <w:szCs w:val="20"/>
          <w:lang w:val="en-US"/>
        </w:rPr>
        <w:t>)</w:t>
      </w:r>
    </w:p>
    <w:p w:rsidR="004E11A7" w:rsidRPr="004E11A7" w:rsidRDefault="004E11A7" w:rsidP="004E11A7">
      <w:pPr>
        <w:spacing w:after="0" w:line="240" w:lineRule="auto"/>
        <w:ind w:left="-900" w:firstLine="720"/>
        <w:rPr>
          <w:rFonts w:ascii="Book Antiqua" w:eastAsia="Times New Roman" w:hAnsi="Book Antiqua" w:cs="Times New Roman"/>
          <w:i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(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Sila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senaraikan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semua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projek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yang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dijalankan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sehingga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tahun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dinilai</w:t>
      </w:r>
      <w:proofErr w:type="spellEnd"/>
      <w:r w:rsidRPr="004E11A7">
        <w:rPr>
          <w:rFonts w:ascii="Book Antiqua" w:eastAsia="Times New Roman" w:hAnsi="Book Antiqua" w:cs="Times New Roman"/>
          <w:i/>
          <w:sz w:val="20"/>
          <w:szCs w:val="20"/>
          <w:lang w:val="en-US"/>
        </w:rPr>
        <w:t>)</w:t>
      </w:r>
    </w:p>
    <w:p w:rsidR="004E11A7" w:rsidRPr="004E11A7" w:rsidRDefault="004E11A7" w:rsidP="004E11A7">
      <w:pPr>
        <w:spacing w:after="0" w:line="240" w:lineRule="auto"/>
        <w:ind w:left="-900" w:firstLine="720"/>
        <w:rPr>
          <w:rFonts w:ascii="Book Antiqua" w:eastAsia="Times New Roman" w:hAnsi="Book Antiqua" w:cs="Times New Roman"/>
          <w:i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780"/>
        <w:gridCol w:w="2520"/>
        <w:gridCol w:w="306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0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keepNext/>
              <w:spacing w:after="0" w:line="240" w:lineRule="auto"/>
              <w:ind w:left="252" w:hanging="252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lastRenderedPageBreak/>
              <w:t>BIL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keepNext/>
              <w:spacing w:after="0" w:line="240" w:lineRule="auto"/>
              <w:ind w:left="252" w:hanging="252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NO VOT / TAJUK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391" w:hanging="39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PENAJA</w:t>
            </w:r>
          </w:p>
        </w:tc>
        <w:tc>
          <w:tcPr>
            <w:tcW w:w="3060" w:type="dxa"/>
            <w:shd w:val="clear" w:color="auto" w:fill="CCCCCC"/>
            <w:vAlign w:val="center"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TAHAP PENGLIBATAN DALAM KUMPULAN </w:t>
            </w: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 xml:space="preserve">(Status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>Ahli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 xml:space="preserve"> Kumpulan &amp;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>Ketua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>Penyelidik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en-US"/>
              </w:rPr>
              <w:t>)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00" w:type="dxa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E11A7" w:rsidRPr="004E11A7" w:rsidRDefault="004E11A7" w:rsidP="004E11A7">
            <w:pPr>
              <w:keepNext/>
              <w:spacing w:before="40" w:after="40" w:line="240" w:lineRule="auto"/>
              <w:jc w:val="center"/>
              <w:outlineLvl w:val="4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E11A7" w:rsidRPr="004E11A7" w:rsidRDefault="004E11A7" w:rsidP="004E11A7">
            <w:pPr>
              <w:spacing w:before="40" w:after="4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:rsidR="004E11A7" w:rsidRPr="004E11A7" w:rsidRDefault="004E11A7" w:rsidP="004E11A7">
      <w:pPr>
        <w:numPr>
          <w:ilvl w:val="0"/>
          <w:numId w:val="5"/>
        </w:numPr>
        <w:spacing w:after="0" w:line="240" w:lineRule="auto"/>
        <w:ind w:left="-18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 xml:space="preserve">SUMBANGAN PENYELIDIKAN </w:t>
      </w:r>
    </w:p>
    <w:p w:rsidR="004E11A7" w:rsidRPr="004E11A7" w:rsidRDefault="004E11A7" w:rsidP="004E11A7">
      <w:pPr>
        <w:spacing w:after="0" w:line="240" w:lineRule="auto"/>
        <w:ind w:left="-18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484"/>
        <w:gridCol w:w="373"/>
        <w:gridCol w:w="4194"/>
        <w:gridCol w:w="484"/>
        <w:gridCol w:w="407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7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1.  JENIS PROJEK: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2.  PENINGKATAN DANA PENYELIDIKAN: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612" w:hanging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a)  Fundamental &amp; Institusi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 xml:space="preserve">      a)&gt; RM1, 000,000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left" w:pos="252"/>
              </w:tabs>
              <w:spacing w:after="0" w:line="240" w:lineRule="auto"/>
              <w:ind w:left="612" w:hanging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b)  Experimental Applied Research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     b) RM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 xml:space="preserve">500,000 – RM999,999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left" w:pos="252"/>
              </w:tabs>
              <w:spacing w:after="0" w:line="240" w:lineRule="auto"/>
              <w:ind w:left="612" w:hanging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c)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PR/SR/ Technofund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b)  RM250,000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hingga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RM499,999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left" w:pos="252"/>
              </w:tabs>
              <w:spacing w:after="0" w:line="240" w:lineRule="auto"/>
              <w:ind w:left="612" w:hanging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d)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Penyelidikan Kontrak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c)  RM100,000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hingga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RM249,999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612" w:hanging="252"/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e)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 xml:space="preserve">Penyelidikan Lain-lain 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d)  &lt; RM100,000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ind w:left="-54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54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numPr>
          <w:ilvl w:val="0"/>
          <w:numId w:val="5"/>
        </w:numPr>
        <w:spacing w:after="0" w:line="240" w:lineRule="auto"/>
        <w:ind w:left="-18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MENAIKKAN IMEJ UTM</w:t>
      </w: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"/>
        <w:gridCol w:w="540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  <w:t>1</w:t>
            </w: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shd w:val="clear" w:color="auto" w:fill="C0C0C0"/>
                <w:lang w:val="sv-SE"/>
              </w:rPr>
              <w:t xml:space="preserve">.  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  <w:t>PERLANTIKAN BERKAITAN DENGAN BIDANG KEPAKARAN: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Antarabangsa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Kebangsaan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numPr>
          <w:ilvl w:val="0"/>
          <w:numId w:val="5"/>
        </w:numPr>
        <w:spacing w:after="0" w:line="240" w:lineRule="auto"/>
        <w:ind w:left="-18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KUALITI HASIL PENYELIDIKAN</w:t>
      </w:r>
    </w:p>
    <w:p w:rsidR="004E11A7" w:rsidRPr="004E11A7" w:rsidRDefault="004E11A7" w:rsidP="004E11A7">
      <w:pPr>
        <w:tabs>
          <w:tab w:val="left" w:pos="540"/>
          <w:tab w:val="left" w:pos="900"/>
        </w:tabs>
        <w:spacing w:after="0" w:line="240" w:lineRule="auto"/>
        <w:ind w:left="1080" w:hanging="720"/>
        <w:rPr>
          <w:rFonts w:ascii="Book Antiqua" w:eastAsia="Times New Roman" w:hAnsi="Book Antiqua" w:cs="Times New Roman"/>
          <w:i/>
          <w:iCs/>
          <w:sz w:val="20"/>
          <w:szCs w:val="20"/>
          <w:lang w:val="sv-S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529"/>
        <w:gridCol w:w="180"/>
        <w:gridCol w:w="549"/>
        <w:gridCol w:w="388"/>
        <w:gridCol w:w="2706"/>
        <w:gridCol w:w="529"/>
        <w:gridCol w:w="62"/>
        <w:gridCol w:w="1973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1.  PENGLIBATAN:</w:t>
            </w: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2.  TARAF PENYELIDIKAN: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 xml:space="preserve">Jenis Penyelidikan yang bersifat   kerjasama dengan pihak luar UTM. 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  <w:t>(bukan sebagai penaja sahaja).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Antarabangsa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Kebangsaan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3.  KEASLIAN PROJEK: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4.  PENGIKTIRAFAN (ANUGERAH):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Antarabangsa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Kebangsaan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/ UTM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5.  PENERBITAN JURNAL: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6.  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  <w:t>PROCEEDING  PERSIDANGAN</w:t>
            </w: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10"/>
                <w:szCs w:val="1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10"/>
                <w:szCs w:val="1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10"/>
                <w:szCs w:val="1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0"/>
                <w:szCs w:val="1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612" w:hanging="360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Scopus / ISI / Web of Science Index Journal</w:t>
            </w:r>
            <w:r w:rsidRPr="004E11A7"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  <w:t xml:space="preserve">  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Artikel</w:t>
            </w:r>
            <w:proofErr w:type="spellEnd"/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Index Proceeding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Pembentangan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612" w:hanging="360"/>
              <w:rPr>
                <w:rFonts w:ascii="Book Antiqua" w:eastAsia="Times New Roman" w:hAnsi="Book Antiqua" w:cs="Times New Roman"/>
                <w:sz w:val="20"/>
                <w:szCs w:val="20"/>
                <w:lang w:val="it-IT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it-IT"/>
              </w:rPr>
              <w:t xml:space="preserve">b)   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Selain dari di (a)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it-IT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Artikel</w:t>
            </w:r>
            <w:proofErr w:type="spellEnd"/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Antarabangsa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Pembentangan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n-US"/>
              </w:rPr>
              <w:t>c)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Kebangsaan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                         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288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Pembentangan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7.  HARTA INTELEK: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8.  PENGKOMERSILAN: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a)  Patent Granted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Paten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b)  Patent Filing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Paten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c)  Utility Innovation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UI</w:t>
            </w: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d)  Industrial Design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432" w:hanging="180"/>
              <w:rPr>
                <w:rFonts w:ascii="Book Antiqua" w:eastAsia="Times New Roman" w:hAnsi="Book Antiqua" w:cs="Times New Roman"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sv-SE"/>
              </w:rPr>
              <w:t xml:space="preserve">e)  Copyright 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sv-SE"/>
              </w:rPr>
              <w:t>(yang berkaitan  dengan penyelidikan)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sv-SE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6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Hakcipta</w:t>
            </w:r>
            <w:proofErr w:type="spellEnd"/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432" w:hanging="180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f)  Integrated Circuit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6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IC</w:t>
            </w: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432" w:hanging="180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g) Invention Disclosure Form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76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Form</w:t>
            </w:r>
          </w:p>
        </w:tc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ind w:left="-54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F.</w:t>
      </w: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ab/>
        <w:t xml:space="preserve">PENYEMPURNAAN PROJEK PENYELIDIKAN </w:t>
      </w: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ab/>
      </w:r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(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Sila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sertakan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salinan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‘End of Project Report’, ‘Benefits of Project Report’,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4E11A7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val="en-US"/>
            </w:rPr>
            <w:t>surat</w:t>
          </w:r>
        </w:smartTag>
      </w:smartTag>
      <w:proofErr w:type="spellEnd"/>
      <w:proofErr w:type="gram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pengesahan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penerimaan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laporan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akhir</w:t>
      </w:r>
      <w:proofErr w:type="spellEnd"/>
      <w:r w:rsidRPr="004E11A7"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  <w:t>)</w:t>
      </w:r>
    </w:p>
    <w:p w:rsidR="004E11A7" w:rsidRPr="004E11A7" w:rsidRDefault="004E11A7" w:rsidP="004E11A7">
      <w:pPr>
        <w:spacing w:after="0" w:line="240" w:lineRule="auto"/>
        <w:ind w:left="-54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540"/>
        <w:gridCol w:w="180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1.  MENEPATI SPESIFIKASI: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a)  M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engikut tempoh masa yang ditetapkan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fi-FI"/>
              </w:rPr>
              <w:t>b)  M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engikut peruntukan yang ditetapkan.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fi-F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</w:p>
    <w:p w:rsidR="004E11A7" w:rsidRPr="004E11A7" w:rsidRDefault="004E11A7" w:rsidP="004E11A7">
      <w:pPr>
        <w:spacing w:after="0" w:line="240" w:lineRule="auto"/>
        <w:ind w:left="-180" w:hanging="360"/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</w:pP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G.</w:t>
      </w:r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ab/>
        <w:t xml:space="preserve">SUMBANGAN PENYELIDIKAN </w:t>
      </w:r>
      <w:proofErr w:type="gramStart"/>
      <w:r w:rsidRPr="004E11A7">
        <w:rPr>
          <w:rFonts w:ascii="Book Antiqua" w:eastAsia="Times New Roman" w:hAnsi="Book Antiqua" w:cs="Times New Roman"/>
          <w:b/>
          <w:bCs/>
          <w:sz w:val="20"/>
          <w:szCs w:val="20"/>
          <w:lang w:val="en-US"/>
        </w:rPr>
        <w:t>TERHADAP :</w:t>
      </w:r>
      <w:proofErr w:type="gramEnd"/>
    </w:p>
    <w:p w:rsidR="004E11A7" w:rsidRPr="004E11A7" w:rsidRDefault="004E11A7" w:rsidP="004E11A7">
      <w:pPr>
        <w:tabs>
          <w:tab w:val="left" w:pos="1440"/>
          <w:tab w:val="left" w:pos="1800"/>
        </w:tabs>
        <w:spacing w:after="0" w:line="240" w:lineRule="auto"/>
        <w:ind w:left="1800" w:hanging="1800"/>
        <w:rPr>
          <w:rFonts w:ascii="Book Antiqua" w:eastAsia="Times New Roman" w:hAnsi="Book Antiqua" w:cs="Times New Roman"/>
          <w:i/>
          <w:i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1152"/>
        <w:gridCol w:w="3348"/>
        <w:gridCol w:w="540"/>
        <w:gridCol w:w="1260"/>
      </w:tblGrid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1.  KEPIMPINAN PEMBANGUNAN KEPAKARAN/ KEMAHIRAN KAKITANGAN </w:t>
            </w:r>
          </w:p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Cs/>
                <w:i/>
                <w:sz w:val="20"/>
                <w:szCs w:val="20"/>
                <w:lang w:val="en-US"/>
              </w:rPr>
              <w:t xml:space="preserve">      (Kumpulan </w:t>
            </w:r>
            <w:proofErr w:type="spellStart"/>
            <w:r w:rsidRPr="004E11A7">
              <w:rPr>
                <w:rFonts w:ascii="Book Antiqua" w:eastAsia="Times New Roman" w:hAnsi="Book Antiqua" w:cs="Times New Roman"/>
                <w:bCs/>
                <w:i/>
                <w:sz w:val="20"/>
                <w:szCs w:val="20"/>
                <w:lang w:val="en-US"/>
              </w:rPr>
              <w:t>Penyelidikan</w:t>
            </w:r>
            <w:proofErr w:type="spellEnd"/>
            <w:r w:rsidRPr="004E11A7">
              <w:rPr>
                <w:rFonts w:ascii="Book Antiqua" w:eastAsia="Times New Roman" w:hAnsi="Book Antiqua" w:cs="Times New Roman"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>2.  PEMBANGUNAN FIZIKAL/FASILITI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  <w:t>(termasuk hadiah peralatan yang diterima yang berkaitan dengan penyelidikan)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sv-SE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  <w:t xml:space="preserve">3.  PEKEMBANGAN PROGRAM PASCA IJAZAH 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sv-SE"/>
              </w:rPr>
              <w:t>(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  <w:t xml:space="preserve">Salinan </w:t>
            </w:r>
            <w:smartTag w:uri="urn:schemas-microsoft-com:office:smarttags" w:element="City">
              <w:smartTag w:uri="urn:schemas-microsoft-com:office:smarttags" w:element="place">
                <w:r w:rsidRPr="004E11A7">
                  <w:rPr>
                    <w:rFonts w:ascii="Book Antiqua" w:eastAsia="Times New Roman" w:hAnsi="Book Antiqua" w:cs="Times New Roman"/>
                    <w:i/>
                    <w:sz w:val="20"/>
                    <w:szCs w:val="20"/>
                    <w:lang w:val="ms-MY"/>
                  </w:rPr>
                  <w:t>surat</w:t>
                </w:r>
              </w:smartTag>
            </w:smartTag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  <w:t xml:space="preserve"> perlantikan SPS).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numPr>
                <w:ilvl w:val="0"/>
                <w:numId w:val="2"/>
              </w:numPr>
              <w:tabs>
                <w:tab w:val="num" w:pos="252"/>
                <w:tab w:val="center" w:pos="4320"/>
                <w:tab w:val="right" w:pos="8640"/>
              </w:tabs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ms-MY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ms-MY"/>
              </w:rPr>
              <w:t xml:space="preserve">HUBUNGAN DENGAN PIHAK LUAR </w:t>
            </w:r>
            <w:r w:rsidRPr="004E11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ms-MY"/>
              </w:rPr>
              <w:t>(MoU, MoA, Testimony)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 xml:space="preserve"> 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ms-MY"/>
              </w:rPr>
              <w:t>(Bilangan projek)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ms-MY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ms-MY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Pelajar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Sarjana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>Nayatakan jenis hubungan dengan pihak luar :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ms-MY"/>
              </w:rPr>
              <w:tab/>
              <w:t xml:space="preserve">pelanggan 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Pelajar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Kedoktoran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  <w:t xml:space="preserve">5.   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  <w:t>SUMBANGAN KEPADA PENJANAAN PENDAPATAN UTM MELALUI PRODUK P&amp;P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sv-SE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  <w:t xml:space="preserve">6.  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  <w:t>SUMBANGAN KEPADA PENJANAAN &amp; PERKEMBANGAN ILMU BARU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11A7" w:rsidRPr="004E11A7" w:rsidRDefault="004E11A7" w:rsidP="004E11A7">
            <w:pPr>
              <w:spacing w:after="0" w:line="240" w:lineRule="auto"/>
              <w:ind w:left="432" w:hanging="360"/>
              <w:rPr>
                <w:rFonts w:ascii="Book Antiqua" w:eastAsia="Times New Roman" w:hAnsi="Book Antiqua" w:cs="Times New Roman"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sv-SE"/>
              </w:rPr>
              <w:t xml:space="preserve">7.   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ms-MY"/>
              </w:rPr>
              <w:t>PENGIKTIRAFAN DALAM PENYELIDIKAN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4E11A7">
              <w:rPr>
                <w:rFonts w:ascii="Book Antiqua" w:eastAsia="Times New Roman" w:hAnsi="Book Antiqua" w:cs="Times New Roman"/>
                <w:i/>
                <w:sz w:val="20"/>
                <w:szCs w:val="20"/>
                <w:lang w:val="sv-SE"/>
              </w:rPr>
              <w:t>(Bilangan anugerah yang diterima</w:t>
            </w: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sv-SE"/>
              </w:rPr>
              <w:t>)</w:t>
            </w: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sv-SE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a)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Antarabangsa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lastRenderedPageBreak/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b)  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Kebangsaan</w:t>
            </w:r>
            <w:proofErr w:type="spellEnd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4E11A7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Negeri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  <w:p w:rsidR="004E11A7" w:rsidRPr="004E11A7" w:rsidRDefault="004E11A7" w:rsidP="004E11A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0260" w:type="dxa"/>
            <w:gridSpan w:val="6"/>
            <w:shd w:val="clear" w:color="auto" w:fill="FFFFFF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>LAIN-LAIN ULASAN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 xml:space="preserve">     __________________________________________________________________________________________________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 xml:space="preserve">     __________________________________________________________________________________________________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 xml:space="preserve">  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>…………………………………………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 xml:space="preserve">Tandatangan Calon 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>Nama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Jawatan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Tarikh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</w:p>
        </w:tc>
      </w:tr>
      <w:tr w:rsidR="004E11A7" w:rsidRPr="004E11A7" w:rsidTr="003776C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0260" w:type="dxa"/>
            <w:gridSpan w:val="6"/>
            <w:shd w:val="clear" w:color="auto" w:fill="FFFFFF"/>
          </w:tcPr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</w:p>
          <w:p w:rsidR="004E11A7" w:rsidRPr="004E11A7" w:rsidRDefault="004E11A7" w:rsidP="004E11A7">
            <w:pPr>
              <w:spacing w:after="0" w:line="240" w:lineRule="auto"/>
              <w:ind w:left="432" w:hanging="432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  <w:t>ULASAN DAN SOKONGAN PANEL PENILAI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</w:p>
          <w:p w:rsidR="004E11A7" w:rsidRPr="004E11A7" w:rsidRDefault="004E11A7" w:rsidP="004E11A7">
            <w:pPr>
              <w:spacing w:after="0" w:line="48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  <w:t>__________________________________________________________________________________________________</w:t>
            </w:r>
          </w:p>
          <w:p w:rsidR="004E11A7" w:rsidRPr="004E11A7" w:rsidRDefault="004E11A7" w:rsidP="004E11A7">
            <w:pPr>
              <w:spacing w:after="0" w:line="48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  <w:t>__________________________________________________________________________________________________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>…………………………………………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sv-SE"/>
              </w:rPr>
            </w:pP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</w:pP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>Nama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fi-FI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Jawatan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tabs>
                <w:tab w:val="left" w:pos="972"/>
                <w:tab w:val="left" w:pos="1152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>Tarikh</w:t>
            </w:r>
            <w:proofErr w:type="spellEnd"/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:</w:t>
            </w:r>
            <w:r w:rsidRPr="004E11A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  <w:tab/>
              <w:t>_______________________________</w:t>
            </w: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</w:p>
          <w:p w:rsidR="004E11A7" w:rsidRPr="004E11A7" w:rsidRDefault="004E11A7" w:rsidP="004E11A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E11A7" w:rsidRDefault="004E11A7"/>
    <w:sectPr w:rsidR="004E1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7E59"/>
    <w:multiLevelType w:val="hybridMultilevel"/>
    <w:tmpl w:val="D95EA3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D26FE"/>
    <w:multiLevelType w:val="hybridMultilevel"/>
    <w:tmpl w:val="21FAE57C"/>
    <w:lvl w:ilvl="0" w:tplc="848C84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742FEA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4BAE05ED"/>
    <w:multiLevelType w:val="hybridMultilevel"/>
    <w:tmpl w:val="ECA64640"/>
    <w:lvl w:ilvl="0" w:tplc="9AE0F98A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>
    <w:nsid w:val="64723D0C"/>
    <w:multiLevelType w:val="hybridMultilevel"/>
    <w:tmpl w:val="9710D6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492A"/>
    <w:multiLevelType w:val="hybridMultilevel"/>
    <w:tmpl w:val="0046B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7"/>
    <w:rsid w:val="00070EC1"/>
    <w:rsid w:val="004E11A7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</dc:creator>
  <cp:lastModifiedBy>Fauzi</cp:lastModifiedBy>
  <cp:revision>2</cp:revision>
  <dcterms:created xsi:type="dcterms:W3CDTF">2017-06-12T00:00:00Z</dcterms:created>
  <dcterms:modified xsi:type="dcterms:W3CDTF">2017-06-12T00:10:00Z</dcterms:modified>
</cp:coreProperties>
</file>